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3F" w:rsidRDefault="00E4633F" w:rsidP="009F06BB">
      <w:pPr>
        <w:spacing w:line="240" w:lineRule="exact"/>
        <w:ind w:left="4820"/>
      </w:pPr>
      <w:r>
        <w:t>СОГЛАСОВАНО</w:t>
      </w:r>
    </w:p>
    <w:p w:rsidR="00E4633F" w:rsidRDefault="00E4633F" w:rsidP="009F06BB">
      <w:pPr>
        <w:spacing w:line="240" w:lineRule="exact"/>
        <w:ind w:left="4820"/>
      </w:pPr>
    </w:p>
    <w:p w:rsidR="00E4633F" w:rsidRDefault="00E4633F" w:rsidP="009F06BB">
      <w:pPr>
        <w:spacing w:line="240" w:lineRule="exact"/>
        <w:ind w:left="4820"/>
      </w:pPr>
      <w:r>
        <w:t>Прокурор Волосовского района</w:t>
      </w:r>
    </w:p>
    <w:p w:rsidR="00E4633F" w:rsidRDefault="00E4633F" w:rsidP="009F06BB">
      <w:pPr>
        <w:spacing w:line="240" w:lineRule="exact"/>
        <w:ind w:left="4820"/>
      </w:pPr>
    </w:p>
    <w:p w:rsidR="00E4633F" w:rsidRDefault="00E4633F" w:rsidP="009F06BB">
      <w:pPr>
        <w:spacing w:line="240" w:lineRule="exact"/>
        <w:ind w:left="4820"/>
      </w:pPr>
      <w:r>
        <w:t>советник юстиции</w:t>
      </w:r>
    </w:p>
    <w:p w:rsidR="00E4633F" w:rsidRDefault="00E4633F" w:rsidP="009F06BB">
      <w:pPr>
        <w:spacing w:line="240" w:lineRule="exact"/>
        <w:ind w:left="4820"/>
      </w:pPr>
    </w:p>
    <w:p w:rsidR="00E4633F" w:rsidRDefault="00E4633F" w:rsidP="009F06BB">
      <w:pPr>
        <w:spacing w:line="240" w:lineRule="exact"/>
        <w:ind w:left="4820"/>
      </w:pPr>
    </w:p>
    <w:p w:rsidR="00E4633F" w:rsidRDefault="00E4633F" w:rsidP="009F06BB">
      <w:pPr>
        <w:spacing w:line="240" w:lineRule="exact"/>
        <w:ind w:left="4820"/>
      </w:pPr>
      <w:r>
        <w:t xml:space="preserve">                                  А.Г. Корчагин</w:t>
      </w:r>
    </w:p>
    <w:p w:rsidR="00E4633F" w:rsidRDefault="00E4633F" w:rsidP="009F06BB">
      <w:pPr>
        <w:spacing w:line="240" w:lineRule="exact"/>
        <w:ind w:left="4820"/>
      </w:pPr>
    </w:p>
    <w:p w:rsidR="00E4633F" w:rsidRDefault="00E4633F" w:rsidP="009F06BB">
      <w:pPr>
        <w:spacing w:line="240" w:lineRule="exact"/>
        <w:ind w:left="4820"/>
      </w:pPr>
      <w:r>
        <w:t>«___» ноября 2018 года</w:t>
      </w:r>
    </w:p>
    <w:p w:rsidR="00E4633F" w:rsidRDefault="00E4633F" w:rsidP="009F06BB">
      <w:pPr>
        <w:ind w:left="4820"/>
      </w:pPr>
    </w:p>
    <w:p w:rsidR="00E4633F" w:rsidRDefault="00E4633F" w:rsidP="009F06BB">
      <w:pPr>
        <w:ind w:left="4820"/>
      </w:pPr>
    </w:p>
    <w:p w:rsidR="00E4633F" w:rsidRDefault="00E4633F" w:rsidP="009F06BB"/>
    <w:p w:rsidR="00E4633F" w:rsidRDefault="00E4633F" w:rsidP="009F06BB"/>
    <w:p w:rsidR="00E4633F" w:rsidRDefault="00E4633F" w:rsidP="009F06BB"/>
    <w:p w:rsidR="00E4633F" w:rsidRDefault="00E4633F" w:rsidP="009F06BB">
      <w:pPr>
        <w:ind w:firstLine="709"/>
        <w:jc w:val="both"/>
      </w:pPr>
      <w:r>
        <w:t>Волосовским районным судом Ленинградской области постановлен обвинительный приговор в отношении бывшего сотрудника по социальной работе ГСКУ СО «Волосовский психоневрологический интернат».</w:t>
      </w:r>
    </w:p>
    <w:p w:rsidR="00E4633F" w:rsidRDefault="00E4633F" w:rsidP="009F06BB">
      <w:pPr>
        <w:ind w:firstLine="709"/>
        <w:jc w:val="both"/>
      </w:pPr>
      <w:r>
        <w:t>Как установлено следствием, Хайло Д.Н. являясь работником психоневрологического интерната, весной 2015 года используя доверительные отношения с недееспособным воспитанником указанного учреждения, достоверно зная о его психическом расстройстве, убедила его проехать с ней в операционный офис ПАО «Сбербанк России» и открыть банковский счет и изготовить банковскую карту, которую в последующем забрала себе, а затем в период весны и лета 2015 года совершила 13 операций снятия денежных средств посредством банкоматов на общую сумму 640 400 рублей и 7 операций по безналичному расчету на общую сумму 16 708 рублей 50 копеек.</w:t>
      </w:r>
    </w:p>
    <w:p w:rsidR="00E4633F" w:rsidRDefault="00E4633F" w:rsidP="009F06BB">
      <w:pPr>
        <w:ind w:firstLine="709"/>
        <w:jc w:val="both"/>
      </w:pPr>
      <w:r>
        <w:t>Несмотря на позицию подсудимой, о том, что к данным обстоятельствам она не причастна и аналогичной позиции адвоката который также просил её оправдать, суд согласился с позицией обвинения, поскольку следствием было собрано достаточно доказательств изобличающих Хайло, в том числе банковская карта потерпевшего воспитанника интерната, имела прямую привязку к абонентскому номеру мобильного телефона используемого подсудимой.</w:t>
      </w:r>
    </w:p>
    <w:p w:rsidR="00E4633F" w:rsidRDefault="00E4633F" w:rsidP="009F06BB">
      <w:pPr>
        <w:ind w:firstLine="709"/>
        <w:jc w:val="both"/>
      </w:pPr>
      <w:r>
        <w:t>Квалифицируя действия подсудимой как мошенничество, то есть хищение чужого имущества путем обмана, в крупном размере (ч. 3 ст. 159 УК РФ), суд также согласился и с видом наказания предложенным обвинением, а именно реальным лишением свободы на срок 1 год с его отбыванием в колонии общего режима. После оглашения приговора Хайло заключена под стражу в зале суда, кроме того этим же приговором подсудимая обязана возместить причиненный преступлением ущерб.</w:t>
      </w:r>
    </w:p>
    <w:p w:rsidR="00E4633F" w:rsidRDefault="00E4633F" w:rsidP="009F06BB">
      <w:pPr>
        <w:ind w:firstLine="709"/>
        <w:jc w:val="both"/>
      </w:pPr>
      <w:r>
        <w:t>В настоящее время приговор в законную силу не вступил.</w:t>
      </w:r>
    </w:p>
    <w:p w:rsidR="00E4633F" w:rsidRDefault="00E4633F" w:rsidP="009F06BB">
      <w:pPr>
        <w:ind w:firstLine="709"/>
        <w:jc w:val="both"/>
      </w:pPr>
    </w:p>
    <w:p w:rsidR="00E4633F" w:rsidRDefault="00E4633F" w:rsidP="009F06BB">
      <w:pPr>
        <w:ind w:firstLine="709"/>
        <w:jc w:val="both"/>
      </w:pPr>
    </w:p>
    <w:p w:rsidR="00E4633F" w:rsidRDefault="00E4633F" w:rsidP="00443B81">
      <w:pPr>
        <w:jc w:val="both"/>
      </w:pPr>
      <w:r>
        <w:t>Старший помощник прокурора                                                 Е.В. Александров</w:t>
      </w:r>
    </w:p>
    <w:sectPr w:rsidR="00E4633F" w:rsidSect="005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6BB"/>
    <w:rsid w:val="0006303F"/>
    <w:rsid w:val="00443B81"/>
    <w:rsid w:val="00581364"/>
    <w:rsid w:val="00756DC9"/>
    <w:rsid w:val="007F329B"/>
    <w:rsid w:val="00847549"/>
    <w:rsid w:val="0099567B"/>
    <w:rsid w:val="009C157C"/>
    <w:rsid w:val="009F06BB"/>
    <w:rsid w:val="00A82DD8"/>
    <w:rsid w:val="00B351A3"/>
    <w:rsid w:val="00D86D96"/>
    <w:rsid w:val="00E4633F"/>
    <w:rsid w:val="00F6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64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</Pages>
  <Words>295</Words>
  <Characters>1682</Characters>
  <Application>Microsoft Office Outlook</Application>
  <DocSecurity>0</DocSecurity>
  <Lines>0</Lines>
  <Paragraphs>0</Paragraphs>
  <ScaleCrop>false</ScaleCrop>
  <Company>Прокуратура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cp:lastPrinted>2018-11-19T14:49:00Z</cp:lastPrinted>
  <dcterms:created xsi:type="dcterms:W3CDTF">2018-11-19T14:11:00Z</dcterms:created>
  <dcterms:modified xsi:type="dcterms:W3CDTF">2018-11-21T09:53:00Z</dcterms:modified>
</cp:coreProperties>
</file>