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7E" w:rsidRPr="00C26A7E" w:rsidRDefault="00C26A7E" w:rsidP="00C26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A7E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C26A7E" w:rsidRPr="00C26A7E" w:rsidRDefault="00C26A7E" w:rsidP="00C26A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6A7E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C26A7E" w:rsidRPr="00C26A7E" w:rsidRDefault="00C26A7E" w:rsidP="00C26A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6A7E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C26A7E" w:rsidRPr="00C26A7E" w:rsidRDefault="00C26A7E" w:rsidP="00C26A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6A7E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C26A7E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C26A7E" w:rsidRPr="00C26A7E" w:rsidRDefault="00C26A7E" w:rsidP="00C26A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0491" w:rsidRPr="00C26A7E" w:rsidRDefault="00C26A7E" w:rsidP="00C26A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A7E">
        <w:rPr>
          <w:rFonts w:ascii="Times New Roman" w:hAnsi="Times New Roman"/>
          <w:b/>
          <w:sz w:val="28"/>
          <w:szCs w:val="28"/>
        </w:rPr>
        <w:t>ПОСТАНОВЛЕНИЕ</w:t>
      </w:r>
      <w:r w:rsidR="002213C0" w:rsidRPr="00C26A7E">
        <w:rPr>
          <w:rFonts w:ascii="Times New Roman" w:hAnsi="Times New Roman"/>
          <w:b/>
          <w:sz w:val="28"/>
          <w:szCs w:val="28"/>
        </w:rPr>
        <w:tab/>
      </w:r>
    </w:p>
    <w:p w:rsidR="00AC0491" w:rsidRPr="00C26A7E" w:rsidRDefault="004C0F27" w:rsidP="00C26A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 января 2024</w:t>
      </w:r>
      <w:r w:rsidR="00C26A7E" w:rsidRPr="00C26A7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C26A7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C26A7E" w:rsidRPr="00C26A7E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AC0491" w:rsidRPr="00C26A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51</w:t>
      </w:r>
    </w:p>
    <w:p w:rsidR="00AC0491" w:rsidRPr="00C26A7E" w:rsidRDefault="00AC049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25FA9" w:rsidRPr="00725FA9" w:rsidRDefault="00725FA9" w:rsidP="00725FA9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725FA9">
        <w:rPr>
          <w:rFonts w:ascii="Times New Roman" w:hAnsi="Times New Roman"/>
          <w:b/>
          <w:sz w:val="28"/>
          <w:szCs w:val="28"/>
        </w:rPr>
        <w:t xml:space="preserve">Об утверждении  перечня проектов, в целях </w:t>
      </w:r>
      <w:proofErr w:type="spellStart"/>
      <w:r w:rsidRPr="00725FA9">
        <w:rPr>
          <w:rFonts w:ascii="Times New Roman" w:hAnsi="Times New Roman"/>
          <w:b/>
          <w:sz w:val="28"/>
          <w:szCs w:val="28"/>
        </w:rPr>
        <w:t>софинансирования</w:t>
      </w:r>
      <w:proofErr w:type="spellEnd"/>
      <w:r w:rsidRPr="00725FA9">
        <w:rPr>
          <w:rFonts w:ascii="Times New Roman" w:hAnsi="Times New Roman"/>
          <w:b/>
          <w:sz w:val="28"/>
          <w:szCs w:val="28"/>
        </w:rPr>
        <w:t xml:space="preserve"> которых предоставляется субсидия из бюджета Ленинградской области на поддержку развития общественной инфраструктуры муниципального значения муниципальному образованию </w:t>
      </w:r>
      <w:r>
        <w:rPr>
          <w:rFonts w:ascii="Times New Roman" w:hAnsi="Times New Roman"/>
          <w:b/>
          <w:sz w:val="28"/>
          <w:szCs w:val="28"/>
        </w:rPr>
        <w:t>Клопицкое</w:t>
      </w:r>
      <w:r w:rsidRPr="00725FA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725FA9" w:rsidRPr="00725FA9" w:rsidRDefault="00725FA9" w:rsidP="00725FA9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725FA9">
        <w:rPr>
          <w:rFonts w:ascii="Times New Roman" w:hAnsi="Times New Roman"/>
          <w:b/>
          <w:sz w:val="28"/>
          <w:szCs w:val="28"/>
        </w:rPr>
        <w:t>Волосовского муниципального района Ленингра</w:t>
      </w:r>
      <w:r w:rsidR="00370752">
        <w:rPr>
          <w:rFonts w:ascii="Times New Roman" w:hAnsi="Times New Roman"/>
          <w:b/>
          <w:sz w:val="28"/>
          <w:szCs w:val="28"/>
        </w:rPr>
        <w:t>дской области в 202</w:t>
      </w:r>
      <w:r w:rsidR="004C0F27">
        <w:rPr>
          <w:rFonts w:ascii="Times New Roman" w:hAnsi="Times New Roman"/>
          <w:b/>
          <w:sz w:val="28"/>
          <w:szCs w:val="28"/>
        </w:rPr>
        <w:t>4</w:t>
      </w:r>
      <w:r w:rsidRPr="00725FA9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725FA9" w:rsidRPr="00DB4D9E" w:rsidRDefault="00725FA9" w:rsidP="00725FA9">
      <w:pPr>
        <w:pStyle w:val="aa"/>
        <w:rPr>
          <w:rFonts w:ascii="Times New Roman" w:hAnsi="Times New Roman"/>
          <w:sz w:val="20"/>
          <w:szCs w:val="20"/>
        </w:rPr>
      </w:pPr>
    </w:p>
    <w:p w:rsidR="00725FA9" w:rsidRPr="001A3E77" w:rsidRDefault="00725FA9" w:rsidP="00725FA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A3E77">
        <w:rPr>
          <w:rFonts w:ascii="Times New Roman" w:hAnsi="Times New Roman"/>
          <w:sz w:val="28"/>
          <w:szCs w:val="28"/>
        </w:rPr>
        <w:t xml:space="preserve">           В соответствии с пунктом 5.4. </w:t>
      </w:r>
      <w:proofErr w:type="gramStart"/>
      <w:r w:rsidRPr="001A3E77">
        <w:rPr>
          <w:rFonts w:ascii="Times New Roman" w:hAnsi="Times New Roman"/>
          <w:sz w:val="28"/>
          <w:szCs w:val="28"/>
        </w:rPr>
        <w:t xml:space="preserve">Порядка предоставления и распределения субсидии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значения, утвержденного Постановлением Правительства Ленинградской области от 14.11.2013 № 399 «Об утверждении государственной программы Ленинградской области «Устойчивое общественное развитие в Ленинградской области»,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Клопицкое</w:t>
      </w:r>
      <w:r w:rsidRPr="001A3E77"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района</w:t>
      </w:r>
      <w:proofErr w:type="gramEnd"/>
      <w:r w:rsidRPr="001A3E77"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Pr="00725FA9">
        <w:rPr>
          <w:rFonts w:ascii="Times New Roman" w:hAnsi="Times New Roman"/>
          <w:b/>
          <w:sz w:val="28"/>
          <w:szCs w:val="28"/>
        </w:rPr>
        <w:t>ПОСТАНОВЛЯЕТ</w:t>
      </w:r>
      <w:r w:rsidRPr="001A3E77">
        <w:rPr>
          <w:rFonts w:ascii="Times New Roman" w:hAnsi="Times New Roman"/>
          <w:sz w:val="28"/>
          <w:szCs w:val="28"/>
        </w:rPr>
        <w:t>:</w:t>
      </w:r>
    </w:p>
    <w:p w:rsidR="00725FA9" w:rsidRPr="001A3E77" w:rsidRDefault="00725FA9" w:rsidP="00725FA9">
      <w:pPr>
        <w:pStyle w:val="aa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E77">
        <w:rPr>
          <w:rFonts w:ascii="Times New Roman" w:hAnsi="Times New Roman"/>
          <w:sz w:val="28"/>
          <w:szCs w:val="28"/>
        </w:rPr>
        <w:t xml:space="preserve">1. Утвердить перечень проектов, в целях </w:t>
      </w:r>
      <w:proofErr w:type="spellStart"/>
      <w:r w:rsidRPr="001A3E7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A3E77">
        <w:rPr>
          <w:rFonts w:ascii="Times New Roman" w:hAnsi="Times New Roman"/>
          <w:sz w:val="28"/>
          <w:szCs w:val="28"/>
        </w:rPr>
        <w:t xml:space="preserve"> которых предоставляется субсидия из бюджета Ленинградской области на поддержку развития общественной инфраструктуры муниципального значения муниципальному образованию </w:t>
      </w:r>
      <w:r>
        <w:rPr>
          <w:rFonts w:ascii="Times New Roman" w:hAnsi="Times New Roman"/>
          <w:sz w:val="28"/>
          <w:szCs w:val="28"/>
        </w:rPr>
        <w:t>Клопицкое</w:t>
      </w:r>
      <w:r w:rsidRPr="001A3E77"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рай</w:t>
      </w:r>
      <w:r w:rsidR="004C0F27">
        <w:rPr>
          <w:rFonts w:ascii="Times New Roman" w:hAnsi="Times New Roman"/>
          <w:sz w:val="28"/>
          <w:szCs w:val="28"/>
        </w:rPr>
        <w:t>она Ленинградской области в 2024</w:t>
      </w:r>
      <w:r w:rsidRPr="001A3E77">
        <w:rPr>
          <w:rFonts w:ascii="Times New Roman" w:hAnsi="Times New Roman"/>
          <w:sz w:val="28"/>
          <w:szCs w:val="28"/>
        </w:rPr>
        <w:t xml:space="preserve"> году, согласно приложению к настоящему постановлению.</w:t>
      </w:r>
    </w:p>
    <w:p w:rsidR="00725FA9" w:rsidRPr="001A3E77" w:rsidRDefault="00725FA9" w:rsidP="00725FA9">
      <w:pPr>
        <w:pStyle w:val="aa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E77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1A3E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A3E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3E7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начальника сектора ф</w:t>
      </w:r>
      <w:r>
        <w:rPr>
          <w:rFonts w:ascii="Times New Roman" w:hAnsi="Times New Roman"/>
          <w:sz w:val="28"/>
          <w:szCs w:val="28"/>
        </w:rPr>
        <w:t xml:space="preserve">инансов </w:t>
      </w:r>
      <w:r w:rsidRPr="001A3E77">
        <w:rPr>
          <w:rFonts w:ascii="Times New Roman" w:hAnsi="Times New Roman"/>
          <w:sz w:val="28"/>
          <w:szCs w:val="28"/>
        </w:rPr>
        <w:t xml:space="preserve">-  главного бухгалтера </w:t>
      </w:r>
      <w:r>
        <w:rPr>
          <w:rFonts w:ascii="Times New Roman" w:hAnsi="Times New Roman"/>
          <w:sz w:val="28"/>
          <w:szCs w:val="28"/>
        </w:rPr>
        <w:t>Власову Ю.В.</w:t>
      </w:r>
    </w:p>
    <w:p w:rsidR="00835C01" w:rsidRDefault="00835C01">
      <w:pPr>
        <w:pStyle w:val="ConsPlusNormal"/>
        <w:rPr>
          <w:sz w:val="28"/>
          <w:szCs w:val="28"/>
        </w:rPr>
      </w:pPr>
    </w:p>
    <w:p w:rsidR="00725FA9" w:rsidRDefault="00725FA9">
      <w:pPr>
        <w:pStyle w:val="ConsPlusNormal"/>
        <w:rPr>
          <w:sz w:val="28"/>
          <w:szCs w:val="28"/>
        </w:rPr>
      </w:pPr>
    </w:p>
    <w:p w:rsidR="00725FA9" w:rsidRPr="00C26A7E" w:rsidRDefault="00725FA9">
      <w:pPr>
        <w:pStyle w:val="ConsPlusNormal"/>
        <w:rPr>
          <w:rFonts w:ascii="Times New Roman" w:hAnsi="Times New Roman"/>
          <w:sz w:val="28"/>
          <w:szCs w:val="28"/>
        </w:rPr>
      </w:pPr>
    </w:p>
    <w:p w:rsidR="00835C01" w:rsidRPr="00C26A7E" w:rsidRDefault="00835C01" w:rsidP="00835C01">
      <w:pPr>
        <w:pStyle w:val="ConsPlusNormal"/>
        <w:rPr>
          <w:rFonts w:ascii="Times New Roman" w:hAnsi="Times New Roman"/>
          <w:sz w:val="28"/>
          <w:szCs w:val="28"/>
        </w:rPr>
      </w:pPr>
      <w:r w:rsidRPr="00C26A7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35C01" w:rsidRPr="00C26A7E" w:rsidRDefault="00835C01" w:rsidP="00835C01">
      <w:pPr>
        <w:pStyle w:val="ConsPlusNormal"/>
        <w:rPr>
          <w:rFonts w:ascii="Times New Roman" w:hAnsi="Times New Roman"/>
          <w:sz w:val="28"/>
          <w:szCs w:val="28"/>
        </w:rPr>
      </w:pPr>
      <w:r w:rsidRPr="00C26A7E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</w:t>
      </w:r>
      <w:r w:rsidR="007D55F6">
        <w:rPr>
          <w:rFonts w:ascii="Times New Roman" w:hAnsi="Times New Roman"/>
          <w:sz w:val="28"/>
          <w:szCs w:val="28"/>
        </w:rPr>
        <w:t xml:space="preserve">               </w:t>
      </w:r>
      <w:r w:rsidRPr="00C26A7E">
        <w:rPr>
          <w:rFonts w:ascii="Times New Roman" w:hAnsi="Times New Roman"/>
          <w:sz w:val="28"/>
          <w:szCs w:val="28"/>
        </w:rPr>
        <w:t>Т</w:t>
      </w:r>
      <w:r w:rsidR="005C7469" w:rsidRPr="00C26A7E">
        <w:rPr>
          <w:rFonts w:ascii="Times New Roman" w:hAnsi="Times New Roman"/>
          <w:sz w:val="28"/>
          <w:szCs w:val="28"/>
        </w:rPr>
        <w:t>.</w:t>
      </w:r>
      <w:r w:rsidRPr="00C26A7E">
        <w:rPr>
          <w:rFonts w:ascii="Times New Roman" w:hAnsi="Times New Roman"/>
          <w:sz w:val="28"/>
          <w:szCs w:val="28"/>
        </w:rPr>
        <w:t>В.Комарова</w:t>
      </w:r>
    </w:p>
    <w:p w:rsidR="00AC0491" w:rsidRPr="00C26A7E" w:rsidRDefault="00AC0491">
      <w:pPr>
        <w:pStyle w:val="ConsPlusNormal"/>
        <w:rPr>
          <w:rFonts w:ascii="Times New Roman" w:hAnsi="Times New Roman"/>
          <w:sz w:val="28"/>
          <w:szCs w:val="28"/>
        </w:rPr>
      </w:pPr>
    </w:p>
    <w:p w:rsidR="00AC0491" w:rsidRPr="00C26A7E" w:rsidRDefault="00AC0491">
      <w:pPr>
        <w:pStyle w:val="ConsPlusNormal"/>
        <w:rPr>
          <w:rFonts w:ascii="Times New Roman" w:hAnsi="Times New Roman"/>
          <w:sz w:val="28"/>
          <w:szCs w:val="28"/>
        </w:rPr>
      </w:pPr>
    </w:p>
    <w:p w:rsidR="00835C01" w:rsidRPr="00C26A7E" w:rsidRDefault="00835C01">
      <w:pPr>
        <w:pStyle w:val="ConsPlusNormal"/>
        <w:rPr>
          <w:rFonts w:ascii="Times New Roman" w:hAnsi="Times New Roman"/>
          <w:sz w:val="28"/>
          <w:szCs w:val="28"/>
        </w:rPr>
      </w:pPr>
    </w:p>
    <w:p w:rsidR="004D4855" w:rsidRPr="00C26A7E" w:rsidRDefault="004D4855">
      <w:pPr>
        <w:pStyle w:val="ConsPlusNormal"/>
        <w:rPr>
          <w:rFonts w:ascii="Times New Roman" w:hAnsi="Times New Roman"/>
          <w:sz w:val="28"/>
          <w:szCs w:val="28"/>
        </w:rPr>
      </w:pPr>
    </w:p>
    <w:p w:rsidR="00AC0491" w:rsidRPr="00C26A7E" w:rsidRDefault="00AC0491">
      <w:pPr>
        <w:pStyle w:val="ConsPlusNormal"/>
        <w:rPr>
          <w:rFonts w:ascii="Times New Roman" w:hAnsi="Times New Roman"/>
          <w:sz w:val="28"/>
          <w:szCs w:val="28"/>
        </w:rPr>
      </w:pPr>
    </w:p>
    <w:p w:rsidR="00725FA9" w:rsidRDefault="00725FA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  <w:sectPr w:rsidR="00725FA9" w:rsidSect="00C26A7E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5FA9" w:rsidRPr="00C31ADE" w:rsidRDefault="00725FA9" w:rsidP="00725FA9">
      <w:pPr>
        <w:pStyle w:val="ConsPlusNormal"/>
        <w:jc w:val="right"/>
        <w:rPr>
          <w:rFonts w:ascii="Times New Roman" w:hAnsi="Times New Roman"/>
        </w:rPr>
      </w:pPr>
      <w:r w:rsidRPr="00C31ADE">
        <w:rPr>
          <w:rFonts w:ascii="Times New Roman" w:hAnsi="Times New Roman"/>
        </w:rPr>
        <w:lastRenderedPageBreak/>
        <w:t xml:space="preserve">приложение </w:t>
      </w:r>
    </w:p>
    <w:p w:rsidR="00AC0491" w:rsidRPr="00C31ADE" w:rsidRDefault="00AC0491">
      <w:pPr>
        <w:pStyle w:val="ConsPlusNormal"/>
        <w:jc w:val="right"/>
        <w:outlineLvl w:val="0"/>
        <w:rPr>
          <w:rFonts w:ascii="Times New Roman" w:hAnsi="Times New Roman"/>
        </w:rPr>
      </w:pPr>
      <w:r w:rsidRPr="00C31ADE">
        <w:rPr>
          <w:rFonts w:ascii="Times New Roman" w:hAnsi="Times New Roman"/>
        </w:rPr>
        <w:t>УТВЕРЖДЕНО</w:t>
      </w:r>
    </w:p>
    <w:p w:rsidR="00835C01" w:rsidRPr="00C31ADE" w:rsidRDefault="00AC0491">
      <w:pPr>
        <w:pStyle w:val="ConsPlusNormal"/>
        <w:jc w:val="right"/>
        <w:rPr>
          <w:rFonts w:ascii="Times New Roman" w:hAnsi="Times New Roman"/>
        </w:rPr>
      </w:pPr>
      <w:r w:rsidRPr="00C31ADE">
        <w:rPr>
          <w:rFonts w:ascii="Times New Roman" w:hAnsi="Times New Roman"/>
        </w:rPr>
        <w:t xml:space="preserve">постановлением </w:t>
      </w:r>
      <w:r w:rsidR="00835C01" w:rsidRPr="00C31ADE">
        <w:rPr>
          <w:rFonts w:ascii="Times New Roman" w:hAnsi="Times New Roman"/>
        </w:rPr>
        <w:t xml:space="preserve">администрации </w:t>
      </w:r>
      <w:r w:rsidR="00725FA9" w:rsidRPr="00C31ADE">
        <w:rPr>
          <w:rFonts w:ascii="Times New Roman" w:hAnsi="Times New Roman"/>
        </w:rPr>
        <w:t>МО</w:t>
      </w:r>
    </w:p>
    <w:p w:rsidR="00AC0491" w:rsidRPr="00C31ADE" w:rsidRDefault="00835C01" w:rsidP="00725FA9">
      <w:pPr>
        <w:pStyle w:val="ConsPlusNormal"/>
        <w:jc w:val="right"/>
        <w:rPr>
          <w:rFonts w:ascii="Times New Roman" w:hAnsi="Times New Roman"/>
        </w:rPr>
      </w:pPr>
      <w:r w:rsidRPr="00C31ADE">
        <w:rPr>
          <w:rFonts w:ascii="Times New Roman" w:hAnsi="Times New Roman"/>
        </w:rPr>
        <w:t xml:space="preserve">Клопицкое сельское поселение </w:t>
      </w:r>
    </w:p>
    <w:p w:rsidR="00C31ADE" w:rsidRDefault="004C0F27" w:rsidP="00725FA9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25.01.2024 год № 51</w:t>
      </w:r>
    </w:p>
    <w:p w:rsidR="00C31ADE" w:rsidRDefault="00C31ADE" w:rsidP="00725FA9">
      <w:pPr>
        <w:pStyle w:val="ConsPlusNormal"/>
        <w:jc w:val="right"/>
        <w:rPr>
          <w:rFonts w:ascii="Times New Roman" w:hAnsi="Times New Roman"/>
        </w:rPr>
      </w:pPr>
    </w:p>
    <w:p w:rsidR="00C31ADE" w:rsidRDefault="00C31ADE" w:rsidP="00C31ADE">
      <w:pPr>
        <w:pStyle w:val="ConsPlusNormal"/>
        <w:jc w:val="center"/>
        <w:rPr>
          <w:rFonts w:ascii="Times New Roman" w:hAnsi="Times New Roman"/>
          <w:b/>
        </w:rPr>
      </w:pPr>
      <w:r w:rsidRPr="00C31ADE">
        <w:rPr>
          <w:rFonts w:ascii="Times New Roman" w:hAnsi="Times New Roman"/>
          <w:b/>
        </w:rPr>
        <w:t>Перечень проектов муниципального образования</w:t>
      </w:r>
      <w:r>
        <w:rPr>
          <w:rFonts w:ascii="Times New Roman" w:hAnsi="Times New Roman"/>
          <w:b/>
        </w:rPr>
        <w:t xml:space="preserve"> </w:t>
      </w:r>
      <w:r w:rsidRPr="00C31ADE">
        <w:rPr>
          <w:rFonts w:ascii="Times New Roman" w:hAnsi="Times New Roman"/>
          <w:b/>
        </w:rPr>
        <w:t>Клопицкое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b/>
        </w:rPr>
        <w:t xml:space="preserve"> </w:t>
      </w:r>
      <w:r w:rsidRPr="00C31ADE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>а предоставление субсидии на по</w:t>
      </w:r>
      <w:r w:rsidRPr="00C31ADE">
        <w:rPr>
          <w:rFonts w:ascii="Times New Roman" w:hAnsi="Times New Roman"/>
          <w:b/>
        </w:rPr>
        <w:t>ддержку развития общественной инфраструктуры</w:t>
      </w:r>
      <w:r w:rsidR="004C0F27">
        <w:rPr>
          <w:rFonts w:ascii="Times New Roman" w:hAnsi="Times New Roman"/>
          <w:b/>
        </w:rPr>
        <w:t xml:space="preserve"> муниципального значения на 2024</w:t>
      </w:r>
      <w:r w:rsidRPr="00C31ADE">
        <w:rPr>
          <w:rFonts w:ascii="Times New Roman" w:hAnsi="Times New Roman"/>
          <w:b/>
        </w:rPr>
        <w:t xml:space="preserve"> год</w:t>
      </w:r>
    </w:p>
    <w:p w:rsidR="00E14C81" w:rsidRDefault="00E14C81" w:rsidP="00C31ADE">
      <w:pPr>
        <w:pStyle w:val="ConsPlusNormal"/>
        <w:jc w:val="center"/>
        <w:rPr>
          <w:rFonts w:ascii="Times New Roman" w:hAnsi="Times New Roman"/>
          <w:b/>
        </w:rPr>
      </w:pPr>
    </w:p>
    <w:p w:rsidR="00E14C81" w:rsidRPr="00E14C81" w:rsidRDefault="00E14C81" w:rsidP="00C31ADE">
      <w:pPr>
        <w:pStyle w:val="ConsPlusNormal"/>
        <w:jc w:val="center"/>
        <w:rPr>
          <w:rFonts w:ascii="Times New Roman" w:hAnsi="Times New Roman"/>
          <w:b/>
          <w:sz w:val="22"/>
        </w:rPr>
      </w:pPr>
    </w:p>
    <w:tbl>
      <w:tblPr>
        <w:tblW w:w="15364" w:type="dxa"/>
        <w:tblInd w:w="103" w:type="dxa"/>
        <w:tblLayout w:type="fixed"/>
        <w:tblLook w:val="04A0"/>
      </w:tblPr>
      <w:tblGrid>
        <w:gridCol w:w="856"/>
        <w:gridCol w:w="1984"/>
        <w:gridCol w:w="5245"/>
        <w:gridCol w:w="851"/>
        <w:gridCol w:w="709"/>
        <w:gridCol w:w="1275"/>
        <w:gridCol w:w="1276"/>
        <w:gridCol w:w="1276"/>
        <w:gridCol w:w="992"/>
        <w:gridCol w:w="900"/>
      </w:tblGrid>
      <w:tr w:rsidR="00E14C81" w:rsidRPr="00E14C81" w:rsidTr="00911FB5">
        <w:trPr>
          <w:trHeight w:val="612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(Целевой показатель)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район (ГО), муниципальное образование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распределение средств (характеристика проекта, в т.ч. наименование муниципального учреждения, адрес, направление расходов)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 (год завершения)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proofErr w:type="gram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Объём средств (стоимость реализации проекта, рублей)*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Автор обращения</w:t>
            </w:r>
            <w:r w:rsidRPr="00E14C81">
              <w:rPr>
                <w:rFonts w:ascii="Times New Roman" w:hAnsi="Times New Roman"/>
                <w:color w:val="000000"/>
              </w:rPr>
              <w:br/>
              <w:t>(ФИО)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C81">
              <w:rPr>
                <w:rFonts w:ascii="Times New Roman" w:hAnsi="Times New Roman"/>
              </w:rPr>
              <w:t>Код КБК (</w:t>
            </w:r>
            <w:proofErr w:type="spellStart"/>
            <w:r w:rsidRPr="00E14C81">
              <w:rPr>
                <w:rFonts w:ascii="Times New Roman" w:hAnsi="Times New Roman"/>
              </w:rPr>
              <w:t>РзПРз</w:t>
            </w:r>
            <w:proofErr w:type="spellEnd"/>
            <w:r w:rsidRPr="00E14C81">
              <w:rPr>
                <w:rFonts w:ascii="Times New Roman" w:hAnsi="Times New Roman"/>
              </w:rPr>
              <w:t>)</w:t>
            </w:r>
          </w:p>
        </w:tc>
      </w:tr>
      <w:tr w:rsidR="00E14C81" w:rsidRPr="00E14C81" w:rsidTr="00911FB5">
        <w:trPr>
          <w:trHeight w:val="576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 xml:space="preserve">за счет средств </w:t>
            </w:r>
            <w:proofErr w:type="gramStart"/>
            <w:r w:rsidRPr="00E14C81">
              <w:rPr>
                <w:rFonts w:ascii="Times New Roman" w:hAnsi="Times New Roman"/>
                <w:color w:val="000000"/>
              </w:rPr>
              <w:t>ОБ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за счет средств МБ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4C81" w:rsidRPr="00E14C81" w:rsidTr="00911FB5">
        <w:trPr>
          <w:trHeight w:val="2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14C8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14C8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14C8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14C8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E14C81" w:rsidRPr="00E14C81" w:rsidTr="00911FB5">
        <w:trPr>
          <w:trHeight w:val="103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Клопицкое сельское поселение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"КДЦ "Дружба"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оросово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д.8, Приобретение спортивного инвентаря для спортивной площадки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Суминского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52 631,68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 xml:space="preserve">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 xml:space="preserve">2 631,68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М.Н. Левченко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0801</w:t>
            </w:r>
          </w:p>
        </w:tc>
      </w:tr>
      <w:tr w:rsidR="00E14C81" w:rsidRPr="00E14C81" w:rsidTr="00911FB5">
        <w:trPr>
          <w:trHeight w:val="73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Клопицкое сельское поселение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"КДЦ "Дружба"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оросово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д.8, Приобретение гармони с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мидисистемой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Клопицкого Дома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410 527,09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20 527,09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М.Н. Левченко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</w:tr>
      <w:tr w:rsidR="00E14C81" w:rsidRPr="00E14C81" w:rsidTr="00911FB5">
        <w:trPr>
          <w:trHeight w:val="13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Клопицкое сельское поселение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"КДЦ "Дружба"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оросово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д.8, Приобретение костюмов для Народного самодеятельного ансамбля танца "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Селяночка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Сельцовского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Дома культуры (пос.Сельцо,д.1а)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911FB5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E14C81"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157 895,03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911F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911F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7 895,03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М.Н. Левченко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</w:tr>
      <w:tr w:rsidR="00E14C81" w:rsidRPr="00E14C81" w:rsidTr="00911FB5">
        <w:trPr>
          <w:trHeight w:val="14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Клопицкое сельское поселение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"КДЦ "Дружба"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оросово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д.8. Приобретение концертных костюмов для детского танцевального коллектива "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Эврика-денс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и вокального коллектива  "Надежда" для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Суминского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Дома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210 526,71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911F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10 526,71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В.В.Рыжков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</w:tr>
      <w:tr w:rsidR="00E14C81" w:rsidRPr="00E14C81" w:rsidTr="00911FB5">
        <w:trPr>
          <w:trHeight w:val="140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Клопицкое сельское поселение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"КДЦ "Дружба"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оросово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д.8, Приобретение сценических костюмов , аттракционов для проведения праздников и каркасной площадки для проведения уличных мероприятий для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Торосовского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Дома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315 790,07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911F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 xml:space="preserve">15 790,07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В.В.Рыжков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0801</w:t>
            </w:r>
          </w:p>
        </w:tc>
      </w:tr>
      <w:tr w:rsidR="00E14C81" w:rsidRPr="00E14C81" w:rsidTr="00911FB5">
        <w:trPr>
          <w:trHeight w:val="142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Клопицкое сельское поселение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"КДЦ "Дружба"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оросово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д.8, Приобретение военных костюмов в количестве 11 комплектов, оргтехники, музыкальной аппаратуры для ансамбля "Надежда" для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Суминского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Дома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911FB5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4C81"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315 790,07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911F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 xml:space="preserve">15 790,07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Н.А.Кузьмин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0801</w:t>
            </w:r>
          </w:p>
        </w:tc>
      </w:tr>
      <w:tr w:rsidR="00E14C81" w:rsidRPr="00E14C81" w:rsidTr="00911FB5">
        <w:trPr>
          <w:trHeight w:val="92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Клопицкое сельское поселение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"КДЦ "Дружба"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оросово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д.8, Приобретение звукового оборудования для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Сельцовского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Дома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911FB5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14C81"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315 790,07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911F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 xml:space="preserve">15 790,07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Д.В.Рытов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0801</w:t>
            </w:r>
          </w:p>
        </w:tc>
      </w:tr>
      <w:tr w:rsidR="00E14C81" w:rsidRPr="00E14C81" w:rsidTr="00911FB5">
        <w:trPr>
          <w:trHeight w:val="11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Клопицкое сельское поселение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"КДЦ "Дружба"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оросово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д.8,приобретение сценических костюмов, в т.ч. их пошив согласно сметы для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Торосовского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Дома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210 526,71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911F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 xml:space="preserve">10 526,71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А.А.Хмелева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0801</w:t>
            </w:r>
          </w:p>
        </w:tc>
      </w:tr>
      <w:tr w:rsidR="00E14C81" w:rsidRPr="00E14C81" w:rsidTr="00911FB5">
        <w:trPr>
          <w:trHeight w:val="112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Клопицкое сельское поселение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"КДЦ "Дружба"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оросово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д.8, Приобретение светового оборудования для освещения сцены для </w:t>
            </w:r>
            <w:proofErr w:type="spellStart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Сельцовского</w:t>
            </w:r>
            <w:proofErr w:type="spellEnd"/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Дома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315 790,07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 xml:space="preserve">15 790,07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С.Г.Еремеев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81" w:rsidRPr="00E14C81" w:rsidRDefault="00E14C81" w:rsidP="00E14C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C81">
              <w:rPr>
                <w:rFonts w:ascii="Times New Roman" w:hAnsi="Times New Roman"/>
                <w:color w:val="000000"/>
              </w:rPr>
              <w:t>0801</w:t>
            </w:r>
          </w:p>
        </w:tc>
      </w:tr>
    </w:tbl>
    <w:p w:rsidR="00C31ADE" w:rsidRDefault="00C31ADE" w:rsidP="00C31ADE">
      <w:pPr>
        <w:pStyle w:val="ConsPlusNormal"/>
        <w:rPr>
          <w:rFonts w:ascii="Times New Roman" w:hAnsi="Times New Roman"/>
          <w:sz w:val="28"/>
          <w:szCs w:val="28"/>
        </w:rPr>
      </w:pPr>
    </w:p>
    <w:sectPr w:rsidR="00C31ADE" w:rsidSect="00C31ADE">
      <w:pgSz w:w="16838" w:h="11906" w:orient="landscape"/>
      <w:pgMar w:top="993" w:right="1134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1E0" w:rsidRDefault="003111E0">
      <w:pPr>
        <w:spacing w:after="0" w:line="240" w:lineRule="auto"/>
      </w:pPr>
      <w:r>
        <w:separator/>
      </w:r>
    </w:p>
  </w:endnote>
  <w:endnote w:type="continuationSeparator" w:id="0">
    <w:p w:rsidR="003111E0" w:rsidRDefault="003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1E0" w:rsidRDefault="003111E0">
      <w:pPr>
        <w:spacing w:after="0" w:line="240" w:lineRule="auto"/>
      </w:pPr>
      <w:r>
        <w:separator/>
      </w:r>
    </w:p>
  </w:footnote>
  <w:footnote w:type="continuationSeparator" w:id="0">
    <w:p w:rsidR="003111E0" w:rsidRDefault="00311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420"/>
    <w:multiLevelType w:val="multilevel"/>
    <w:tmpl w:val="23363B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32CA3F93"/>
    <w:multiLevelType w:val="multilevel"/>
    <w:tmpl w:val="6250201E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color w:val="2D2D2D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eastAsia="Times New Roman" w:cs="Times New Roman" w:hint="default"/>
        <w:color w:val="2D2D2D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eastAsia="Times New Roman" w:cs="Times New Roman" w:hint="default"/>
        <w:color w:val="2D2D2D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cs="Times New Roman" w:hint="default"/>
        <w:color w:val="2D2D2D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cs="Times New Roman" w:hint="default"/>
        <w:color w:val="2D2D2D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cs="Times New Roman"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cs="Times New Roman"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cs="Times New Roman"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cs="Times New Roman" w:hint="default"/>
        <w:color w:val="2D2D2D"/>
      </w:rPr>
    </w:lvl>
  </w:abstractNum>
  <w:abstractNum w:abstractNumId="2">
    <w:nsid w:val="3B01676A"/>
    <w:multiLevelType w:val="multilevel"/>
    <w:tmpl w:val="1892D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5E0F2201"/>
    <w:multiLevelType w:val="hybridMultilevel"/>
    <w:tmpl w:val="FF2CDB22"/>
    <w:lvl w:ilvl="0" w:tplc="20584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8A4"/>
    <w:rsid w:val="00017E16"/>
    <w:rsid w:val="000330DC"/>
    <w:rsid w:val="0006454C"/>
    <w:rsid w:val="000732D7"/>
    <w:rsid w:val="000B31A6"/>
    <w:rsid w:val="000D3B09"/>
    <w:rsid w:val="000D68E8"/>
    <w:rsid w:val="000E1A70"/>
    <w:rsid w:val="00100A70"/>
    <w:rsid w:val="00101019"/>
    <w:rsid w:val="001641D1"/>
    <w:rsid w:val="00173E78"/>
    <w:rsid w:val="001A027D"/>
    <w:rsid w:val="001C530B"/>
    <w:rsid w:val="001E2CB3"/>
    <w:rsid w:val="001E3037"/>
    <w:rsid w:val="0020327F"/>
    <w:rsid w:val="00210FA2"/>
    <w:rsid w:val="00211EC4"/>
    <w:rsid w:val="002213C0"/>
    <w:rsid w:val="00225691"/>
    <w:rsid w:val="00225A2F"/>
    <w:rsid w:val="00227017"/>
    <w:rsid w:val="00240E40"/>
    <w:rsid w:val="002925AD"/>
    <w:rsid w:val="00297E7E"/>
    <w:rsid w:val="002C0BE0"/>
    <w:rsid w:val="003111E0"/>
    <w:rsid w:val="00370752"/>
    <w:rsid w:val="003C1060"/>
    <w:rsid w:val="003C68C6"/>
    <w:rsid w:val="003E65EA"/>
    <w:rsid w:val="003F75D4"/>
    <w:rsid w:val="00416285"/>
    <w:rsid w:val="00456059"/>
    <w:rsid w:val="004637B7"/>
    <w:rsid w:val="00483006"/>
    <w:rsid w:val="004940E4"/>
    <w:rsid w:val="004B51AA"/>
    <w:rsid w:val="004C0F27"/>
    <w:rsid w:val="004C16DE"/>
    <w:rsid w:val="004C4411"/>
    <w:rsid w:val="004D4855"/>
    <w:rsid w:val="004E7F05"/>
    <w:rsid w:val="005113E7"/>
    <w:rsid w:val="00535692"/>
    <w:rsid w:val="00565062"/>
    <w:rsid w:val="005B2E5D"/>
    <w:rsid w:val="005C47D0"/>
    <w:rsid w:val="005C7469"/>
    <w:rsid w:val="00612DA5"/>
    <w:rsid w:val="006220F5"/>
    <w:rsid w:val="006370E9"/>
    <w:rsid w:val="006372AE"/>
    <w:rsid w:val="00656E78"/>
    <w:rsid w:val="006636E9"/>
    <w:rsid w:val="00685AF3"/>
    <w:rsid w:val="006A28A4"/>
    <w:rsid w:val="006C2C75"/>
    <w:rsid w:val="006F7340"/>
    <w:rsid w:val="006F7986"/>
    <w:rsid w:val="007150C6"/>
    <w:rsid w:val="00725FA9"/>
    <w:rsid w:val="007266FD"/>
    <w:rsid w:val="00743EA1"/>
    <w:rsid w:val="00760127"/>
    <w:rsid w:val="007612D7"/>
    <w:rsid w:val="00763178"/>
    <w:rsid w:val="00763205"/>
    <w:rsid w:val="00780B9E"/>
    <w:rsid w:val="007C4E5A"/>
    <w:rsid w:val="007D55F6"/>
    <w:rsid w:val="00833B34"/>
    <w:rsid w:val="00835C01"/>
    <w:rsid w:val="008425EE"/>
    <w:rsid w:val="008653B3"/>
    <w:rsid w:val="00896AEF"/>
    <w:rsid w:val="008A45C4"/>
    <w:rsid w:val="008B69B1"/>
    <w:rsid w:val="00911FB5"/>
    <w:rsid w:val="009E1AFD"/>
    <w:rsid w:val="00A359C3"/>
    <w:rsid w:val="00A56E6A"/>
    <w:rsid w:val="00A651F2"/>
    <w:rsid w:val="00A80456"/>
    <w:rsid w:val="00A84ECF"/>
    <w:rsid w:val="00AA44E5"/>
    <w:rsid w:val="00AC0491"/>
    <w:rsid w:val="00AC1C95"/>
    <w:rsid w:val="00AC4437"/>
    <w:rsid w:val="00AC5F25"/>
    <w:rsid w:val="00AE774C"/>
    <w:rsid w:val="00B141A8"/>
    <w:rsid w:val="00B14E76"/>
    <w:rsid w:val="00B311FD"/>
    <w:rsid w:val="00B513BF"/>
    <w:rsid w:val="00B519A7"/>
    <w:rsid w:val="00B56311"/>
    <w:rsid w:val="00B879DC"/>
    <w:rsid w:val="00B90074"/>
    <w:rsid w:val="00B957E2"/>
    <w:rsid w:val="00B97EF3"/>
    <w:rsid w:val="00BA08DF"/>
    <w:rsid w:val="00BB37BF"/>
    <w:rsid w:val="00BB52DC"/>
    <w:rsid w:val="00C26128"/>
    <w:rsid w:val="00C26A7E"/>
    <w:rsid w:val="00C31ADE"/>
    <w:rsid w:val="00C37546"/>
    <w:rsid w:val="00C773BD"/>
    <w:rsid w:val="00CD1A0A"/>
    <w:rsid w:val="00CE0EB7"/>
    <w:rsid w:val="00D336C7"/>
    <w:rsid w:val="00D3591C"/>
    <w:rsid w:val="00D5564C"/>
    <w:rsid w:val="00D608A1"/>
    <w:rsid w:val="00D63B85"/>
    <w:rsid w:val="00D81EB5"/>
    <w:rsid w:val="00D83AE4"/>
    <w:rsid w:val="00E038B1"/>
    <w:rsid w:val="00E14C81"/>
    <w:rsid w:val="00E41025"/>
    <w:rsid w:val="00E65BBC"/>
    <w:rsid w:val="00E67960"/>
    <w:rsid w:val="00E726AC"/>
    <w:rsid w:val="00E772E3"/>
    <w:rsid w:val="00E8059E"/>
    <w:rsid w:val="00EE13AA"/>
    <w:rsid w:val="00EE2B3B"/>
    <w:rsid w:val="00EE2E96"/>
    <w:rsid w:val="00F0257F"/>
    <w:rsid w:val="00F05761"/>
    <w:rsid w:val="00F21648"/>
    <w:rsid w:val="00F224EC"/>
    <w:rsid w:val="00F314E9"/>
    <w:rsid w:val="00F31E4F"/>
    <w:rsid w:val="00F442D4"/>
    <w:rsid w:val="00F54B69"/>
    <w:rsid w:val="00F73927"/>
    <w:rsid w:val="00F82EEF"/>
    <w:rsid w:val="00F8622C"/>
    <w:rsid w:val="00FE675A"/>
    <w:rsid w:val="00FF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E3"/>
    <w:pPr>
      <w:spacing w:after="200" w:line="276" w:lineRule="auto"/>
    </w:pPr>
    <w:rPr>
      <w:rFonts w:cs="Times New Roman"/>
      <w:sz w:val="22"/>
      <w:szCs w:val="22"/>
    </w:rPr>
  </w:style>
  <w:style w:type="paragraph" w:styleId="4">
    <w:name w:val="heading 4"/>
    <w:basedOn w:val="Pro-Gramma"/>
    <w:next w:val="Pro-Gramma"/>
    <w:link w:val="40"/>
    <w:uiPriority w:val="9"/>
    <w:unhideWhenUsed/>
    <w:qFormat/>
    <w:rsid w:val="00F54B69"/>
    <w:pPr>
      <w:ind w:firstLine="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F54B69"/>
    <w:rPr>
      <w:rFonts w:ascii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E772E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772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72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E772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772E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772E3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772E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ConsPlusTextList">
    <w:name w:val="ConsPlusTextList"/>
    <w:uiPriority w:val="99"/>
    <w:rsid w:val="00E772E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ConsPlusTextList1">
    <w:name w:val="ConsPlusTextList1"/>
    <w:uiPriority w:val="99"/>
    <w:rsid w:val="00E772E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F15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15B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F15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15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900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0BE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Pro-Gramma0">
    <w:name w:val="Pro-Gramma Знак"/>
    <w:basedOn w:val="a0"/>
    <w:link w:val="Pro-Gramma"/>
    <w:locked/>
    <w:rsid w:val="00F54B69"/>
    <w:rPr>
      <w:rFonts w:ascii="Times New Roman" w:hAnsi="Times New Roman" w:cs="Times New Roman"/>
      <w:sz w:val="28"/>
      <w:szCs w:val="28"/>
    </w:rPr>
  </w:style>
  <w:style w:type="paragraph" w:customStyle="1" w:styleId="Pro-Gramma">
    <w:name w:val="Pro-Gramma"/>
    <w:basedOn w:val="a"/>
    <w:link w:val="Pro-Gramma0"/>
    <w:qFormat/>
    <w:rsid w:val="00F54B69"/>
    <w:pPr>
      <w:spacing w:after="0" w:line="240" w:lineRule="auto"/>
      <w:ind w:firstLine="709"/>
      <w:contextualSpacing/>
      <w:jc w:val="both"/>
    </w:pPr>
    <w:rPr>
      <w:sz w:val="28"/>
      <w:szCs w:val="28"/>
    </w:rPr>
  </w:style>
  <w:style w:type="paragraph" w:styleId="aa">
    <w:name w:val="No Spacing"/>
    <w:link w:val="ab"/>
    <w:uiPriority w:val="1"/>
    <w:qFormat/>
    <w:rsid w:val="00725FA9"/>
    <w:rPr>
      <w:rFonts w:eastAsia="Calibri"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725FA9"/>
    <w:rPr>
      <w:rFonts w:eastAsia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3A49-BB07-4924-B32D-98DD71D7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698</Words>
  <Characters>3979</Characters>
  <Application>Microsoft Office Word</Application>
  <DocSecurity>2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30.04.2020 N 262(ред. от 22.06.2020)"Об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</vt:lpstr>
    </vt:vector>
  </TitlesOfParts>
  <Company>КонсультантПлюс Версия 4018.00.50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30.04.2020 N 262(ред. от 22.06.2020)"Об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</dc:title>
  <dc:creator>АМО Клопицкое СП</dc:creator>
  <cp:lastModifiedBy>Svetlana</cp:lastModifiedBy>
  <cp:revision>4</cp:revision>
  <cp:lastPrinted>2022-02-01T06:28:00Z</cp:lastPrinted>
  <dcterms:created xsi:type="dcterms:W3CDTF">2024-01-29T06:29:00Z</dcterms:created>
  <dcterms:modified xsi:type="dcterms:W3CDTF">2024-01-29T06:41:00Z</dcterms:modified>
</cp:coreProperties>
</file>