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E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F65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8B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31E5A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096AD8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096AD8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муниципального </w:t>
            </w: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131E5A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Ленинградской области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4F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1E5A" w:rsidRPr="00131E5A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31E5A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2 437 658,00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2 437 658,00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1B0227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</w:t>
            </w:r>
            <w:r w:rsidR="00C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1B0227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7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76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40894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</w:t>
            </w:r>
            <w:r w:rsidR="00131E5A"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1B0227" w:rsidRDefault="004F65A5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2E" w:rsidRPr="00131E5A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Приложение  2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201</w:t>
      </w:r>
      <w:r w:rsidR="004F65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 </w:t>
      </w:r>
      <w:r w:rsidR="006E78B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D8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 w:cs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65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F6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31E5A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E5A" w:rsidRPr="00131E5A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31E5A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2 534 498,00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2 534 498,00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31E5A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7F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62360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55 445 086,00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56 553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62360A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4F65A5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7F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EA23FB" w:rsidRDefault="0062360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57 979 584,00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62360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59 088 554,00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2" w:rsidRPr="00131E5A" w:rsidRDefault="00022C02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 w:cs="Times New Roman"/>
          <w:lang w:eastAsia="ru-RU"/>
        </w:rPr>
        <w:t>2</w:t>
      </w:r>
      <w:r w:rsidR="00FC49CC">
        <w:rPr>
          <w:rFonts w:ascii="Times New Roman" w:eastAsia="Times New Roman" w:hAnsi="Times New Roman" w:cs="Times New Roman"/>
          <w:lang w:eastAsia="ru-RU"/>
        </w:rPr>
        <w:t>5</w:t>
      </w:r>
      <w:r w:rsidR="00EA23FB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FC49CC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131E5A" w:rsidRPr="00131E5A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0E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31E5A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65ED0" w:rsidP="0026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24 376 586,00</w:t>
            </w:r>
          </w:p>
        </w:tc>
      </w:tr>
      <w:tr w:rsidR="00131E5A" w:rsidRPr="00131E5A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31E5A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36147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31E5A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66AFC" w:rsidP="008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8C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31E5A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0E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31E5A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  <w:r w:rsidR="0048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8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</w:tr>
      <w:tr w:rsidR="00131E5A" w:rsidRPr="00131E5A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324076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A36147"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147"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0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</w:tr>
      <w:tr w:rsidR="00131E5A" w:rsidRPr="00131E5A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A3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</w:t>
            </w:r>
            <w:r w:rsidR="00A3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75736" w:rsidP="000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</w:tr>
      <w:tr w:rsidR="00131E5A" w:rsidRPr="00131E5A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31E5A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B93FD6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31E5A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="0014089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56D7E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131E5A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A63054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A63054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63054" w:rsidRDefault="00DC56D9" w:rsidP="00A6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C56D9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6D9" w:rsidRPr="00A63054" w:rsidRDefault="00DC56D9" w:rsidP="00DC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</w:tr>
      <w:tr w:rsidR="007544AE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4AE" w:rsidRPr="00A63054" w:rsidRDefault="00CF5079" w:rsidP="00A4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31E5A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9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80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 w:rsidR="00DF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545929" w:rsidRPr="00131E5A" w:rsidTr="00A40EE1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237C90" w:rsidRDefault="00545929" w:rsidP="00A4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237C90" w:rsidRDefault="00545929" w:rsidP="00A4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45929" w:rsidRPr="00237C90" w:rsidRDefault="00545929" w:rsidP="005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131E5A" w:rsidRPr="00131E5A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DF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267 200,00</w:t>
            </w:r>
          </w:p>
        </w:tc>
      </w:tr>
      <w:tr w:rsidR="00131E5A" w:rsidRPr="00131E5A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A2C" w:rsidRPr="00FF11FA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</w:tr>
      <w:tr w:rsidR="00EF6EF9" w:rsidRPr="00131E5A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EF9" w:rsidRPr="00FF11FA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31E5A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53 465 586,00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DF027A" w:rsidP="00164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4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Приложени</w:t>
      </w:r>
      <w:r w:rsidR="001645B0">
        <w:rPr>
          <w:rFonts w:ascii="Times New Roman" w:eastAsia="Times New Roman" w:hAnsi="Times New Roman" w:cs="Times New Roman"/>
          <w:lang w:eastAsia="ru-RU"/>
        </w:rPr>
        <w:t>е 4</w:t>
      </w:r>
    </w:p>
    <w:p w:rsidR="007B7745" w:rsidRPr="00131E5A" w:rsidRDefault="007B7745" w:rsidP="00164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B7745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B7745" w:rsidRPr="00131E5A" w:rsidRDefault="00376FF7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7B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B7745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7B7745" w:rsidP="007B774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Pr="00131E5A" w:rsidRDefault="00FC49CC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FF7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376FF7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31E5A">
        <w:rPr>
          <w:rFonts w:ascii="Calibri" w:eastAsia="Times New Roman" w:hAnsi="Calibri" w:cs="Times New Roman"/>
          <w:lang w:eastAsia="ru-RU"/>
        </w:rPr>
        <w:t xml:space="preserve">                      </w:t>
      </w:r>
    </w:p>
    <w:tbl>
      <w:tblPr>
        <w:tblW w:w="5208" w:type="pct"/>
        <w:tblInd w:w="-269" w:type="dxa"/>
        <w:shd w:val="clear" w:color="auto" w:fill="FFFFFF"/>
        <w:tblLook w:val="04A0"/>
      </w:tblPr>
      <w:tblGrid>
        <w:gridCol w:w="2781"/>
        <w:gridCol w:w="4107"/>
        <w:gridCol w:w="1596"/>
        <w:gridCol w:w="1631"/>
      </w:tblGrid>
      <w:tr w:rsidR="00131E5A" w:rsidRPr="00131E5A" w:rsidTr="00131E5A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131E5A" w:rsidRDefault="001645B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7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7B7745" w:rsidRPr="00131E5A" w:rsidRDefault="007B774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31E5A" w:rsidTr="00794E77">
        <w:trPr>
          <w:trHeight w:val="78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794E77">
        <w:trPr>
          <w:trHeight w:val="31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31E5A" w:rsidRPr="00131E5A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25 344 986</w:t>
            </w:r>
            <w:r w:rsidR="0006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D2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25 346 686,00</w:t>
            </w:r>
          </w:p>
        </w:tc>
      </w:tr>
      <w:tr w:rsidR="00CF6F9C" w:rsidRPr="00131E5A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CF6F9C" w:rsidRPr="00131E5A" w:rsidTr="00794E77">
        <w:trPr>
          <w:trHeight w:val="3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131E5A" w:rsidRPr="00131E5A" w:rsidTr="00794E77">
        <w:trPr>
          <w:trHeight w:val="109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31E5A" w:rsidTr="00794E77">
        <w:trPr>
          <w:trHeight w:val="43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31E5A" w:rsidTr="00794E77">
        <w:trPr>
          <w:trHeight w:val="2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62005" w:rsidP="00D1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D1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1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167B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13 670 000,00</w:t>
            </w:r>
          </w:p>
        </w:tc>
      </w:tr>
      <w:tr w:rsidR="00131E5A" w:rsidRPr="00131E5A" w:rsidTr="00794E77">
        <w:trPr>
          <w:trHeight w:val="46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4F42BA" w:rsidRPr="00131E5A" w:rsidTr="00794E77">
        <w:trPr>
          <w:trHeight w:val="13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</w:tr>
      <w:tr w:rsidR="004F42BA" w:rsidRPr="00131E5A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8 327 000,00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8 327 000,00</w:t>
            </w:r>
          </w:p>
        </w:tc>
      </w:tr>
      <w:tr w:rsidR="004F42BA" w:rsidRPr="00131E5A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4 583 000,00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4 583 000,00</w:t>
            </w:r>
          </w:p>
        </w:tc>
      </w:tr>
      <w:tr w:rsidR="00131E5A" w:rsidRPr="00131E5A" w:rsidTr="00794E77">
        <w:trPr>
          <w:trHeight w:val="211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60 300,00</w:t>
            </w:r>
          </w:p>
        </w:tc>
      </w:tr>
      <w:tr w:rsidR="00131E5A" w:rsidRPr="00131E5A" w:rsidTr="00794E77">
        <w:trPr>
          <w:trHeight w:val="274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31E5A" w:rsidTr="00794E77">
        <w:trPr>
          <w:trHeight w:val="15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31E5A" w:rsidTr="00794E77">
        <w:trPr>
          <w:trHeight w:val="156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815D3D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37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</w:tr>
      <w:tr w:rsidR="00815D3D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81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EA3493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F86784" w:rsidRDefault="00EA3493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31E5A" w:rsidTr="00794E77">
        <w:trPr>
          <w:trHeight w:val="57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9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35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E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31 207 200,00</w:t>
            </w:r>
          </w:p>
        </w:tc>
      </w:tr>
      <w:tr w:rsidR="00131E5A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30 815 900</w:t>
            </w:r>
            <w:r w:rsidR="0079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E77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237C90" w:rsidRDefault="00794E77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237C90" w:rsidRDefault="00794E77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Default="00794E77" w:rsidP="0079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77" w:rsidRPr="00237C90" w:rsidRDefault="00794E77" w:rsidP="0079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E77" w:rsidRPr="00FA177E" w:rsidRDefault="00794E7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131E5A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A0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</w:t>
            </w:r>
            <w:r w:rsidR="001645B0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31E5A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84674" w:rsidP="00BE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8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6EF9" w:rsidRPr="00131E5A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645B0" w:rsidRDefault="00EF6EF9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31E5A" w:rsidTr="00794E77">
        <w:trPr>
          <w:trHeight w:val="5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94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57 979 584,00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59 088 554,00</w:t>
            </w:r>
          </w:p>
        </w:tc>
      </w:tr>
    </w:tbl>
    <w:p w:rsidR="008358DA" w:rsidRDefault="008358D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645B0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645B0" w:rsidRPr="00131E5A" w:rsidRDefault="00FA177E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645B0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645B0" w:rsidP="001645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FA177E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="001768C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768C1">
        <w:rPr>
          <w:rFonts w:ascii="Times New Roman" w:eastAsia="Times New Roman" w:hAnsi="Times New Roman" w:cs="Times New Roman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C32CDD" w:rsidP="0013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1">
        <w:rPr>
          <w:rFonts w:ascii="Times New Roman" w:hAnsi="Times New Roman" w:cs="Times New Roman"/>
          <w:b/>
          <w:sz w:val="28"/>
          <w:szCs w:val="28"/>
        </w:rPr>
        <w:t>О</w:t>
      </w:r>
      <w:r w:rsidR="000C088C" w:rsidRPr="00EB3B21">
        <w:rPr>
          <w:rFonts w:ascii="Times New Roman" w:hAnsi="Times New Roman" w:cs="Times New Roman"/>
          <w:b/>
          <w:sz w:val="28"/>
          <w:szCs w:val="28"/>
        </w:rPr>
        <w:t>бъем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>межбюджетных трансфертов бюджета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177E">
        <w:rPr>
          <w:rFonts w:ascii="Times New Roman" w:hAnsi="Times New Roman" w:cs="Times New Roman"/>
          <w:b/>
          <w:sz w:val="28"/>
          <w:szCs w:val="28"/>
        </w:rPr>
        <w:t>Клопицкое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</w:t>
      </w:r>
      <w:r w:rsidR="000C088C"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>Ленинградской области на 20</w:t>
      </w:r>
      <w:r w:rsidR="00521227">
        <w:rPr>
          <w:rFonts w:ascii="Times New Roman" w:hAnsi="Times New Roman" w:cs="Times New Roman"/>
          <w:b/>
          <w:sz w:val="28"/>
          <w:szCs w:val="28"/>
        </w:rPr>
        <w:t>20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088C" w:rsidRPr="00131E5A" w:rsidRDefault="000C088C" w:rsidP="0013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131E5A" w:rsidRPr="00131E5A" w:rsidTr="00131E5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6B185F" w:rsidRDefault="006B185F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28 724 300,00 </w:t>
            </w:r>
          </w:p>
        </w:tc>
      </w:tr>
      <w:tr w:rsidR="00131E5A" w:rsidRPr="00131E5A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2 02 15001 10 0000 15</w:t>
            </w:r>
            <w:r w:rsidR="00F524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2A492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131E5A" w:rsidRPr="00131E5A" w:rsidTr="00131E5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270 700,00</w:t>
            </w:r>
          </w:p>
        </w:tc>
      </w:tr>
      <w:tr w:rsidR="00EF6EF9" w:rsidRPr="00131E5A" w:rsidTr="004856B2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131E5A" w:rsidRPr="00131E5A" w:rsidTr="00131E5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</w:t>
            </w:r>
            <w:r w:rsidR="00F5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</w:t>
            </w:r>
            <w:r w:rsidR="00AA45EB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поселений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267 200,00</w:t>
            </w:r>
          </w:p>
        </w:tc>
      </w:tr>
      <w:tr w:rsidR="00131E5A" w:rsidRPr="00131E5A" w:rsidTr="00131E5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94 000,00</w:t>
            </w:r>
          </w:p>
        </w:tc>
      </w:tr>
      <w:tr w:rsidR="00131E5A" w:rsidRPr="00131E5A" w:rsidTr="00131E5A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2 02 40014 10 0000 15</w:t>
            </w:r>
            <w:r w:rsidR="00F524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684674" w:rsidRPr="00EF6EF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684674" w:rsidRPr="00EF6EF9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E5A" w:rsidRPr="00131E5A" w:rsidTr="00131E5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29 089 000,00</w:t>
            </w:r>
          </w:p>
        </w:tc>
      </w:tr>
    </w:tbl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Pr="00131E5A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768C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BA21B3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A21B3" w:rsidRPr="00131E5A" w:rsidRDefault="00E92521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BA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BA21B3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BA21B3" w:rsidP="00BA21B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92521">
        <w:rPr>
          <w:rFonts w:ascii="Times New Roman" w:eastAsia="Times New Roman" w:hAnsi="Times New Roman" w:cs="Times New Roman"/>
          <w:lang w:eastAsia="ru-RU"/>
        </w:rPr>
        <w:t>2</w:t>
      </w:r>
      <w:r w:rsidR="001768C1">
        <w:rPr>
          <w:rFonts w:ascii="Times New Roman" w:eastAsia="Times New Roman" w:hAnsi="Times New Roman" w:cs="Times New Roman"/>
          <w:lang w:eastAsia="ru-RU"/>
        </w:rPr>
        <w:t>5</w:t>
      </w:r>
      <w:r w:rsidR="00E92521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1768C1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E925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131E5A" w:rsidRPr="00131E5A" w:rsidTr="000C088C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C32CDD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BA21B3" w:rsidRPr="00EB3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бъем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межбюджетных трансфертов бюджета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E92521">
              <w:rPr>
                <w:rFonts w:ascii="Times New Roman" w:hAnsi="Times New Roman" w:cs="Times New Roman"/>
                <w:b/>
                <w:sz w:val="28"/>
                <w:szCs w:val="28"/>
              </w:rPr>
              <w:t>Клопицкое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Волосовского муниципального района</w:t>
            </w:r>
            <w:r w:rsidR="00BA21B3" w:rsidRPr="00CE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Ленинградской области 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52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52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1E5A" w:rsidRPr="00131E5A" w:rsidTr="001768C1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0C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31E5A" w:rsidRPr="00131E5A" w:rsidTr="001768C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D2361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131E5A"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2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768C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3A2E" w:rsidRPr="00131E5A" w:rsidTr="001768C1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30 815 900,00</w:t>
            </w:r>
          </w:p>
        </w:tc>
      </w:tr>
      <w:tr w:rsidR="007D3A2E" w:rsidRPr="00131E5A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A80DF4" w:rsidRDefault="007D3A2E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</w:t>
            </w:r>
            <w:r w:rsidR="00F5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30 815 900,00</w:t>
            </w:r>
          </w:p>
        </w:tc>
      </w:tr>
      <w:tr w:rsidR="00131E5A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768C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289 300,00</w:t>
            </w:r>
          </w:p>
        </w:tc>
      </w:tr>
      <w:tr w:rsidR="007A29FB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237C90" w:rsidRDefault="007A29FB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237C90" w:rsidRDefault="007A29FB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Default="007A29FB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FB" w:rsidRPr="00237C90" w:rsidRDefault="001768C1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9FB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7A29F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7A29FB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A80DF4" w:rsidRDefault="007A29FB" w:rsidP="0017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17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131E5A" w:rsidRDefault="007A29FB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31E5A" w:rsidTr="001768C1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768C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98 000</w:t>
            </w:r>
            <w:r w:rsidR="007A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102 000</w:t>
            </w:r>
            <w:r w:rsidR="007A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768C1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17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68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C31" w:rsidRPr="00131E5A" w:rsidTr="001768C1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3771DB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30 100 100,00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3771DB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31 207 200,00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Pr="0045049E">
        <w:rPr>
          <w:rFonts w:ascii="Times New Roman" w:eastAsia="Times New Roman" w:hAnsi="Times New Roman" w:cs="Times New Roman"/>
          <w:lang w:eastAsia="ru-RU"/>
        </w:rPr>
        <w:t>7</w:t>
      </w: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131E5A" w:rsidRDefault="001768C1" w:rsidP="001768C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768C1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768C1" w:rsidRPr="00131E5A" w:rsidRDefault="001768C1" w:rsidP="001768C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68C1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ED1634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ED1634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1768C1" w:rsidRPr="00131E5A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CE64B6" w:rsidRDefault="001768C1" w:rsidP="001768C1">
      <w:pPr>
        <w:pStyle w:val="a3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B6">
        <w:rPr>
          <w:rFonts w:ascii="Times New Roman" w:hAnsi="Times New Roman" w:cs="Times New Roman"/>
          <w:b/>
          <w:sz w:val="28"/>
          <w:szCs w:val="28"/>
        </w:rPr>
        <w:t>ПЕРЕЧЕНЬ И КОДЫ</w:t>
      </w:r>
    </w:p>
    <w:p w:rsidR="001768C1" w:rsidRPr="00A95AA7" w:rsidRDefault="001768C1" w:rsidP="00176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B6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CE64B6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 Ленинградской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115"/>
        <w:gridCol w:w="4791"/>
      </w:tblGrid>
      <w:tr w:rsidR="001768C1" w:rsidRPr="0045049E" w:rsidTr="00521227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 </w:t>
            </w:r>
          </w:p>
        </w:tc>
      </w:tr>
      <w:tr w:rsidR="001768C1" w:rsidRPr="0045049E" w:rsidTr="00521227">
        <w:tblPrEx>
          <w:tblLook w:val="00A0"/>
        </w:tblPrEx>
        <w:trPr>
          <w:cantSplit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Код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КБК</w:t>
            </w:r>
            <w:r w:rsidRPr="0045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 бюджета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 Волосовского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8C1" w:rsidRPr="0045049E" w:rsidTr="00521227">
        <w:tblPrEx>
          <w:tblLook w:val="00A0"/>
        </w:tblPrEx>
        <w:trPr>
          <w:cantSplit/>
          <w:trHeight w:val="61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01 1000 110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сдачи имущества составляющего казну сельских поселений, за исключением земельных участков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Прочие доходы от оказания платных услуг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EB6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EB6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D2361D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Default="00D2361D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D2361D" w:rsidRPr="00807236" w:rsidRDefault="00D2361D" w:rsidP="00EB6B5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Pr="008669D2" w:rsidRDefault="00D2361D" w:rsidP="000F5511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8669D2"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Pr="00484E42" w:rsidRDefault="00D2361D" w:rsidP="000F5511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484E42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484E42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Default="00484E42" w:rsidP="00EB6B5F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Pr="008669D2" w:rsidRDefault="00D2361D" w:rsidP="000F5511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BE5508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Pr="00D2361D" w:rsidRDefault="00D2361D" w:rsidP="000F5511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D2361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Default="00EB6B5F" w:rsidP="00EB6B5F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6E6309" w:rsidRDefault="00EB6B5F" w:rsidP="00521227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1 16 10030 10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EB6B5F">
              <w:rPr>
                <w:rFonts w:ascii="Times New Roman" w:hAnsi="Times New Roman" w:cs="Times New Roman"/>
                <w:color w:val="000000"/>
              </w:rPr>
              <w:t xml:space="preserve">Платежи по искам о возмещении ущерба, а </w:t>
            </w:r>
            <w:r w:rsidRPr="00EB6B5F">
              <w:rPr>
                <w:rFonts w:ascii="Times New Roman" w:hAnsi="Times New Roman" w:cs="Times New Roman"/>
                <w:color w:val="000000"/>
              </w:rPr>
              <w:lastRenderedPageBreak/>
              <w:t>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AD1FB1" w:rsidRDefault="00EB6B5F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6E6309" w:rsidRDefault="00EB6B5F" w:rsidP="00521227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EB6B5F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Default="00EB6B5F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B6B5F" w:rsidRPr="00EB6B5F" w:rsidRDefault="00EB6B5F" w:rsidP="00EB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98681F" w:rsidRDefault="00EB6B5F" w:rsidP="005212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EB6B5F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proofErr w:type="spellStart"/>
            <w:r w:rsidRPr="00EB6B5F">
              <w:rPr>
                <w:rFonts w:ascii="Times New Roman" w:hAnsi="Times New Roman" w:cs="Times New Roman"/>
              </w:rPr>
              <w:t>законодательстваРоссийской</w:t>
            </w:r>
            <w:proofErr w:type="spellEnd"/>
            <w:r w:rsidRPr="00EB6B5F">
              <w:rPr>
                <w:rFonts w:ascii="Times New Roman" w:hAnsi="Times New Roman" w:cs="Times New Roman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1 17 05050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неналоговые доходы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2 02 15001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выравнивание бюджетной обеспеченности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2 02 15002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2 02 15009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2 02 20216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Субвенции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осуществление первичного воинского учета на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  <w:p w:rsidR="001768C1" w:rsidRPr="00812F54" w:rsidRDefault="001768C1" w:rsidP="0052122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768C1" w:rsidRPr="0045049E" w:rsidTr="00521227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2F43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Перечисления из бюджетов сельских поселений (в бюджеты сельских поселений) для </w:t>
            </w:r>
            <w:r w:rsidRPr="00CC2F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осуществления возврат</w:t>
            </w:r>
            <w:proofErr w:type="gramStart"/>
            <w:r w:rsidRPr="00CC2F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proofErr w:type="gramEnd"/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1634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4" w:rsidRPr="0045049E" w:rsidRDefault="00ED1634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4" w:rsidRPr="00ED1634" w:rsidRDefault="00ED1634" w:rsidP="00ED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D163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Муниципальные учреждения культуры муниципального образования Клопицкое сельское поселение</w:t>
            </w:r>
          </w:p>
        </w:tc>
      </w:tr>
      <w:tr w:rsidR="00A35318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627AA9" w:rsidRDefault="00A35318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45049E" w:rsidRDefault="00A35318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</w:t>
            </w:r>
            <w:r w:rsidRPr="00FC4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45049E" w:rsidRDefault="00A35318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доходы от оказания платных услуг (работ) получателями средств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FE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F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1C"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FE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F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1C"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627AA9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45049E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 w:rsidRPr="00FC4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45049E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Клопицкий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</w:tbl>
    <w:p w:rsidR="006E78BE" w:rsidRDefault="006E78BE" w:rsidP="001768C1"/>
    <w:p w:rsidR="007176B2" w:rsidRPr="00627AA9" w:rsidRDefault="007176B2" w:rsidP="007176B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</w:rPr>
      </w:pPr>
      <w:r w:rsidRPr="00627AA9">
        <w:rPr>
          <w:rFonts w:ascii="Times New Roman" w:eastAsia="Times New Roman" w:hAnsi="Times New Roman" w:cs="Times New Roman"/>
        </w:rPr>
        <w:t>Приложение 8</w:t>
      </w:r>
    </w:p>
    <w:p w:rsidR="007176B2" w:rsidRPr="007176B2" w:rsidRDefault="007176B2" w:rsidP="007176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76B2" w:rsidRPr="007176B2" w:rsidRDefault="007176B2" w:rsidP="007176B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76B2">
        <w:rPr>
          <w:rFonts w:ascii="Times New Roman" w:eastAsia="Times New Roman" w:hAnsi="Times New Roman" w:cs="Times New Roman"/>
        </w:rPr>
        <w:t xml:space="preserve">УТВЕРЖДЕНЫ </w:t>
      </w:r>
    </w:p>
    <w:p w:rsidR="007176B2" w:rsidRPr="00131E5A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176B2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176B2" w:rsidRPr="00131E5A" w:rsidRDefault="00627AA9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71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176B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176B2" w:rsidRPr="00131E5A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7176B2" w:rsidRPr="00131E5A" w:rsidRDefault="007176B2" w:rsidP="007176B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27AA9">
        <w:rPr>
          <w:rFonts w:ascii="Times New Roman" w:eastAsia="Times New Roman" w:hAnsi="Times New Roman" w:cs="Times New Roman"/>
          <w:lang w:eastAsia="ru-RU"/>
        </w:rPr>
        <w:t>2</w:t>
      </w:r>
      <w:r w:rsidR="00FC49CC">
        <w:rPr>
          <w:rFonts w:ascii="Times New Roman" w:eastAsia="Times New Roman" w:hAnsi="Times New Roman" w:cs="Times New Roman"/>
          <w:lang w:eastAsia="ru-RU"/>
        </w:rPr>
        <w:t>5</w:t>
      </w:r>
      <w:r w:rsidR="00627AA9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FC49CC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 w:cs="Times New Roman"/>
          <w:lang w:eastAsia="ru-RU"/>
        </w:rPr>
        <w:t>36</w:t>
      </w:r>
    </w:p>
    <w:p w:rsidR="007176B2" w:rsidRP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176B2" w:rsidRP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09C9" w:rsidRPr="00ED7671" w:rsidRDefault="004109C9" w:rsidP="004109C9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D7671">
        <w:rPr>
          <w:rFonts w:ascii="Times New Roman" w:hAnsi="Times New Roman"/>
          <w:b/>
          <w:sz w:val="28"/>
          <w:szCs w:val="28"/>
        </w:rPr>
        <w:t>ПЕРЕЧЕНЬ И КОДЫ</w:t>
      </w:r>
    </w:p>
    <w:p w:rsidR="004109C9" w:rsidRPr="00ED7671" w:rsidRDefault="004109C9" w:rsidP="004109C9">
      <w:pPr>
        <w:pStyle w:val="3"/>
        <w:spacing w:line="276" w:lineRule="auto"/>
        <w:rPr>
          <w:b/>
          <w:snapToGrid w:val="0"/>
          <w:color w:val="000000"/>
          <w:szCs w:val="28"/>
        </w:rPr>
      </w:pPr>
      <w:r w:rsidRPr="00ED7671">
        <w:rPr>
          <w:b/>
          <w:snapToGrid w:val="0"/>
          <w:color w:val="000000"/>
          <w:szCs w:val="28"/>
        </w:rPr>
        <w:t>главных администраторов источников финансирования</w:t>
      </w:r>
    </w:p>
    <w:p w:rsidR="007176B2" w:rsidRPr="007176B2" w:rsidRDefault="004109C9" w:rsidP="004109C9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71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дефицита бюджета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муниципального образования </w:t>
      </w:r>
      <w:r w:rsidR="00627AA9">
        <w:rPr>
          <w:rFonts w:ascii="Times New Roman" w:hAnsi="Times New Roman" w:cs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ED7671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 Ленинградской области </w:t>
      </w:r>
    </w:p>
    <w:tbl>
      <w:tblPr>
        <w:tblW w:w="1014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50"/>
        <w:gridCol w:w="2801"/>
        <w:gridCol w:w="5592"/>
      </w:tblGrid>
      <w:tr w:rsidR="007176B2" w:rsidRPr="007176B2" w:rsidTr="001B0227">
        <w:trPr>
          <w:cantSplit/>
          <w:trHeight w:val="302"/>
        </w:trPr>
        <w:tc>
          <w:tcPr>
            <w:tcW w:w="4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Код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бюджетной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классификации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Наименование главного администратора и источников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внутреннего финансирования дефицита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бюджета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Клопицкое </w:t>
            </w:r>
            <w:r w:rsidR="004109C9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 xml:space="preserve"> Волосовского муниципального района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Ленинградской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области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7176B2" w:rsidRPr="007176B2" w:rsidTr="001B0227">
        <w:trPr>
          <w:cantSplit/>
          <w:trHeight w:val="190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главного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администратора</w:t>
            </w:r>
          </w:p>
          <w:p w:rsidR="007176B2" w:rsidRPr="007176B2" w:rsidRDefault="00627AA9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>Клопицкого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</w:rPr>
              <w:t xml:space="preserve">сельского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</w:rPr>
              <w:t>поселения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источников </w:t>
            </w:r>
            <w:proofErr w:type="gramStart"/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внутреннего</w:t>
            </w:r>
            <w:proofErr w:type="gramEnd"/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финансирования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дефицита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бюджета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Клопицкое</w:t>
            </w:r>
            <w:r w:rsidR="004109C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Волосовского муниципального района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области</w:t>
            </w: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7176B2" w:rsidRPr="007176B2" w:rsidTr="001B0227">
        <w:trPr>
          <w:cantSplit/>
          <w:trHeight w:val="32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3</w:t>
            </w:r>
          </w:p>
        </w:tc>
      </w:tr>
      <w:tr w:rsidR="00A03DC6" w:rsidRPr="007176B2" w:rsidTr="00A03DC6">
        <w:trPr>
          <w:trHeight w:val="572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C6" w:rsidRPr="00627AA9" w:rsidRDefault="00A03DC6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627AA9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DC6" w:rsidRPr="007176B2" w:rsidRDefault="00A03DC6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Клопицкое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Волосовского муниципального 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>Ленинградской области</w:t>
            </w:r>
          </w:p>
        </w:tc>
      </w:tr>
      <w:tr w:rsidR="007176B2" w:rsidRPr="007176B2" w:rsidTr="001B0227">
        <w:trPr>
          <w:trHeight w:val="709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000 01 05 00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0000 000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 w:cs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7176B2" w:rsidRPr="007176B2" w:rsidTr="00C907BA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 w:cs="Times New Roman"/>
                <w:lang w:val="en-US"/>
              </w:rPr>
              <w:t>01 05 02 01 10 0000 510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6B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6B2" w:rsidRPr="007176B2" w:rsidTr="00C907BA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 w:cs="Times New Roman"/>
                <w:lang w:val="en-US"/>
              </w:rPr>
              <w:t>01 05 02 01 10 0000 610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6B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0E33" w:rsidRDefault="00D40E33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 w:rsidP="00DA2612"/>
    <w:p w:rsidR="00DA2612" w:rsidRPr="00DA2612" w:rsidRDefault="00DA2612" w:rsidP="00DA26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>Приложение 15</w:t>
      </w:r>
    </w:p>
    <w:p w:rsidR="00DA2612" w:rsidRPr="00DA2612" w:rsidRDefault="00DA2612" w:rsidP="00DA26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2612" w:rsidRPr="00DA2612" w:rsidRDefault="00DA2612" w:rsidP="00DA261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DA2612" w:rsidRPr="00131E5A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A2612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A2612" w:rsidRPr="00131E5A" w:rsidRDefault="00627AA9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D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A261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A2612" w:rsidRPr="00131E5A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DA2612" w:rsidRPr="00DA2612" w:rsidRDefault="00DA2612" w:rsidP="00DA261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DA2612" w:rsidRPr="00DA2612" w:rsidRDefault="00627AA9" w:rsidP="00DA26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DA2612" w:rsidRPr="00DA2612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2</w:t>
      </w:r>
      <w:r w:rsidR="00FC49C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декабря </w:t>
      </w:r>
      <w:r w:rsidR="00DA2612" w:rsidRPr="00DA2612">
        <w:rPr>
          <w:rFonts w:ascii="Times New Roman" w:eastAsia="Times New Roman" w:hAnsi="Times New Roman" w:cs="Times New Roman"/>
        </w:rPr>
        <w:t>201</w:t>
      </w:r>
      <w:r w:rsidR="00FC49CC">
        <w:rPr>
          <w:rFonts w:ascii="Times New Roman" w:eastAsia="Times New Roman" w:hAnsi="Times New Roman" w:cs="Times New Roman"/>
        </w:rPr>
        <w:t>9</w:t>
      </w:r>
      <w:r w:rsidR="00DA2612" w:rsidRPr="00DA2612">
        <w:rPr>
          <w:rFonts w:ascii="Times New Roman" w:eastAsia="Times New Roman" w:hAnsi="Times New Roman" w:cs="Times New Roman"/>
        </w:rPr>
        <w:t xml:space="preserve"> года № </w:t>
      </w:r>
      <w:r w:rsidR="006E78BE">
        <w:rPr>
          <w:rFonts w:ascii="Times New Roman" w:eastAsia="Times New Roman" w:hAnsi="Times New Roman" w:cs="Times New Roman"/>
        </w:rPr>
        <w:t>36</w:t>
      </w:r>
    </w:p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</w:p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Look w:val="04A0"/>
      </w:tblPr>
      <w:tblGrid>
        <w:gridCol w:w="1081"/>
        <w:gridCol w:w="1016"/>
        <w:gridCol w:w="966"/>
        <w:gridCol w:w="931"/>
        <w:gridCol w:w="5707"/>
      </w:tblGrid>
      <w:tr w:rsidR="00DA2612" w:rsidRPr="00DA2612" w:rsidTr="001B0227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612" w:rsidRPr="00DA2612" w:rsidRDefault="007A5F27" w:rsidP="00E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627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Волосовский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район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</w:t>
            </w:r>
            <w:r w:rsidR="00EE1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8E2076" w:rsidRDefault="00DA2612" w:rsidP="00DA2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158 097,00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655 178,00</w:t>
            </w:r>
          </w:p>
        </w:tc>
      </w:tr>
      <w:tr w:rsidR="00DA2612" w:rsidRPr="00DA2612" w:rsidTr="001B0227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353 621,00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128 704,00</w:t>
            </w:r>
          </w:p>
        </w:tc>
      </w:tr>
      <w:tr w:rsidR="00214CC1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C1" w:rsidRPr="00DA2612" w:rsidRDefault="00214CC1" w:rsidP="0021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CC1" w:rsidRDefault="00214CC1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30 712,00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EB3B21" w:rsidRDefault="00214CC1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1 326 312,00</w:t>
            </w:r>
          </w:p>
        </w:tc>
      </w:tr>
    </w:tbl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2612" w:rsidRPr="00DA2612" w:rsidRDefault="00DA2612" w:rsidP="00DA2612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A2612" w:rsidRPr="00DA2612" w:rsidSect="001B0227">
          <w:pgSz w:w="11906" w:h="16838" w:code="9"/>
          <w:pgMar w:top="851" w:right="851" w:bottom="851" w:left="1560" w:header="709" w:footer="709" w:gutter="0"/>
          <w:cols w:space="708"/>
          <w:docGrid w:linePitch="360" w:charSpace="409"/>
        </w:sectPr>
      </w:pPr>
    </w:p>
    <w:p w:rsidR="00325856" w:rsidRPr="00325856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25856">
        <w:rPr>
          <w:rFonts w:ascii="Times New Roman" w:eastAsia="Times New Roman" w:hAnsi="Times New Roman" w:cs="Times New Roman"/>
        </w:rPr>
        <w:lastRenderedPageBreak/>
        <w:t>Приложение 16</w:t>
      </w:r>
    </w:p>
    <w:p w:rsidR="00325856" w:rsidRPr="00325856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25856" w:rsidRPr="00DA2612" w:rsidRDefault="00325856" w:rsidP="003258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325856" w:rsidRPr="00131E5A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325856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25856" w:rsidRPr="00131E5A" w:rsidRDefault="003C57D5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32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325856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25856" w:rsidRPr="00131E5A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325856" w:rsidRPr="00DA2612" w:rsidRDefault="00325856" w:rsidP="0032585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325856" w:rsidRPr="00DA2612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от </w:t>
      </w:r>
      <w:r w:rsidR="003C57D5">
        <w:rPr>
          <w:rFonts w:ascii="Times New Roman" w:eastAsia="Times New Roman" w:hAnsi="Times New Roman" w:cs="Times New Roman"/>
        </w:rPr>
        <w:t>2</w:t>
      </w:r>
      <w:r w:rsidR="00FC49CC">
        <w:rPr>
          <w:rFonts w:ascii="Times New Roman" w:eastAsia="Times New Roman" w:hAnsi="Times New Roman" w:cs="Times New Roman"/>
        </w:rPr>
        <w:t>5</w:t>
      </w:r>
      <w:r w:rsidR="003C57D5">
        <w:rPr>
          <w:rFonts w:ascii="Times New Roman" w:eastAsia="Times New Roman" w:hAnsi="Times New Roman" w:cs="Times New Roman"/>
        </w:rPr>
        <w:t xml:space="preserve"> декабря </w:t>
      </w:r>
      <w:r w:rsidRPr="00DA2612">
        <w:rPr>
          <w:rFonts w:ascii="Times New Roman" w:eastAsia="Times New Roman" w:hAnsi="Times New Roman" w:cs="Times New Roman"/>
        </w:rPr>
        <w:t>201</w:t>
      </w:r>
      <w:r w:rsidR="00FC49CC">
        <w:rPr>
          <w:rFonts w:ascii="Times New Roman" w:eastAsia="Times New Roman" w:hAnsi="Times New Roman" w:cs="Times New Roman"/>
        </w:rPr>
        <w:t>9</w:t>
      </w:r>
      <w:r w:rsidRPr="00DA2612">
        <w:rPr>
          <w:rFonts w:ascii="Times New Roman" w:eastAsia="Times New Roman" w:hAnsi="Times New Roman" w:cs="Times New Roman"/>
        </w:rPr>
        <w:t xml:space="preserve"> года №</w:t>
      </w:r>
      <w:r w:rsidR="006E78BE">
        <w:rPr>
          <w:rFonts w:ascii="Times New Roman" w:eastAsia="Times New Roman" w:hAnsi="Times New Roman" w:cs="Times New Roman"/>
        </w:rPr>
        <w:t xml:space="preserve"> 36</w:t>
      </w:r>
    </w:p>
    <w:p w:rsidR="00325856" w:rsidRDefault="00325856" w:rsidP="0032585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325856" w:rsidRPr="00325856" w:rsidRDefault="00325856" w:rsidP="0032585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91"/>
        <w:gridCol w:w="830"/>
        <w:gridCol w:w="786"/>
        <w:gridCol w:w="752"/>
        <w:gridCol w:w="3151"/>
        <w:gridCol w:w="3151"/>
      </w:tblGrid>
      <w:tr w:rsidR="00325856" w:rsidRPr="00325856" w:rsidTr="001B0227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856" w:rsidRPr="00325856" w:rsidRDefault="00325856" w:rsidP="0013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="003C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Волосовский муниципальный район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202</w:t>
            </w:r>
            <w:r w:rsidR="00136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1-2022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8E2076" w:rsidRDefault="00325856" w:rsidP="0032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25856" w:rsidRPr="00325856" w:rsidTr="001B0227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Передаваемые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</w:t>
            </w:r>
            <w:r w:rsidR="00136E8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</w:t>
            </w:r>
          </w:p>
          <w:p w:rsidR="00325856" w:rsidRPr="00325856" w:rsidRDefault="00FC6F7B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36E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325856" w:rsidRPr="00325856" w:rsidRDefault="00FC6F7B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169 884,00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680 463,00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706 759,00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366 965,00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380 845,00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133 865,00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138 933,00</w:t>
            </w:r>
          </w:p>
        </w:tc>
      </w:tr>
      <w:tr w:rsidR="00325856" w:rsidRPr="00325856" w:rsidTr="00EB3B21">
        <w:trPr>
          <w:trHeight w:val="20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1 345 167,00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1 396 421,00</w:t>
            </w:r>
          </w:p>
        </w:tc>
      </w:tr>
    </w:tbl>
    <w:p w:rsidR="00DA2612" w:rsidRDefault="00DA2612"/>
    <w:sectPr w:rsidR="00DA2612" w:rsidSect="00131E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C3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7549"/>
    <w:rsid w:val="00105EF2"/>
    <w:rsid w:val="00113B73"/>
    <w:rsid w:val="00115E6B"/>
    <w:rsid w:val="00120094"/>
    <w:rsid w:val="00125107"/>
    <w:rsid w:val="00131E5A"/>
    <w:rsid w:val="00136E87"/>
    <w:rsid w:val="00140894"/>
    <w:rsid w:val="001645B0"/>
    <w:rsid w:val="001768C1"/>
    <w:rsid w:val="001949C0"/>
    <w:rsid w:val="001A7AC4"/>
    <w:rsid w:val="001B0227"/>
    <w:rsid w:val="001B514E"/>
    <w:rsid w:val="00214CC1"/>
    <w:rsid w:val="002664C6"/>
    <w:rsid w:val="002A4925"/>
    <w:rsid w:val="002C28B9"/>
    <w:rsid w:val="002C4D4E"/>
    <w:rsid w:val="002E1570"/>
    <w:rsid w:val="0030612E"/>
    <w:rsid w:val="003069F0"/>
    <w:rsid w:val="00322332"/>
    <w:rsid w:val="00324076"/>
    <w:rsid w:val="00325856"/>
    <w:rsid w:val="003548B2"/>
    <w:rsid w:val="003574DD"/>
    <w:rsid w:val="00376FF7"/>
    <w:rsid w:val="003771DB"/>
    <w:rsid w:val="0038028D"/>
    <w:rsid w:val="00390D74"/>
    <w:rsid w:val="003B2A2C"/>
    <w:rsid w:val="003C57D5"/>
    <w:rsid w:val="003D4EA0"/>
    <w:rsid w:val="004109C9"/>
    <w:rsid w:val="00442555"/>
    <w:rsid w:val="0045049E"/>
    <w:rsid w:val="0047408F"/>
    <w:rsid w:val="00484E42"/>
    <w:rsid w:val="004856B2"/>
    <w:rsid w:val="00496BCA"/>
    <w:rsid w:val="004B59AD"/>
    <w:rsid w:val="004C22B2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97BB4"/>
    <w:rsid w:val="005C5E03"/>
    <w:rsid w:val="00612134"/>
    <w:rsid w:val="00614838"/>
    <w:rsid w:val="0062360A"/>
    <w:rsid w:val="00627AA9"/>
    <w:rsid w:val="006436F2"/>
    <w:rsid w:val="00684674"/>
    <w:rsid w:val="006A1604"/>
    <w:rsid w:val="006B185F"/>
    <w:rsid w:val="006D028C"/>
    <w:rsid w:val="006D1008"/>
    <w:rsid w:val="006D4C88"/>
    <w:rsid w:val="006E78BE"/>
    <w:rsid w:val="0071270D"/>
    <w:rsid w:val="007176B2"/>
    <w:rsid w:val="007544AE"/>
    <w:rsid w:val="0076284A"/>
    <w:rsid w:val="00764B9F"/>
    <w:rsid w:val="007737B1"/>
    <w:rsid w:val="00776FED"/>
    <w:rsid w:val="00794E77"/>
    <w:rsid w:val="007A29FB"/>
    <w:rsid w:val="007A5F27"/>
    <w:rsid w:val="007A6781"/>
    <w:rsid w:val="007A75E0"/>
    <w:rsid w:val="007B2F6D"/>
    <w:rsid w:val="007B7745"/>
    <w:rsid w:val="007D3A2E"/>
    <w:rsid w:val="007F5AC3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34A40"/>
    <w:rsid w:val="009417BA"/>
    <w:rsid w:val="00942B85"/>
    <w:rsid w:val="00945CA5"/>
    <w:rsid w:val="00947F15"/>
    <w:rsid w:val="0095743D"/>
    <w:rsid w:val="00970C3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80DF4"/>
    <w:rsid w:val="00A9191B"/>
    <w:rsid w:val="00A944C2"/>
    <w:rsid w:val="00A95AA7"/>
    <w:rsid w:val="00AA0A3D"/>
    <w:rsid w:val="00AA45EB"/>
    <w:rsid w:val="00AC5230"/>
    <w:rsid w:val="00AE195C"/>
    <w:rsid w:val="00B077C1"/>
    <w:rsid w:val="00B508BC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5B4A"/>
    <w:rsid w:val="00C32CDD"/>
    <w:rsid w:val="00C66AFC"/>
    <w:rsid w:val="00C907BA"/>
    <w:rsid w:val="00CC2F43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2612"/>
    <w:rsid w:val="00DC56D9"/>
    <w:rsid w:val="00DD3944"/>
    <w:rsid w:val="00DF01F9"/>
    <w:rsid w:val="00DF027A"/>
    <w:rsid w:val="00DF61A7"/>
    <w:rsid w:val="00DF75EA"/>
    <w:rsid w:val="00E11346"/>
    <w:rsid w:val="00E1601A"/>
    <w:rsid w:val="00E1689D"/>
    <w:rsid w:val="00E34DEF"/>
    <w:rsid w:val="00E42A69"/>
    <w:rsid w:val="00E45B84"/>
    <w:rsid w:val="00E539C1"/>
    <w:rsid w:val="00E60DD1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524A4"/>
    <w:rsid w:val="00F55CC3"/>
    <w:rsid w:val="00F56D7E"/>
    <w:rsid w:val="00F63565"/>
    <w:rsid w:val="00F67088"/>
    <w:rsid w:val="00F86784"/>
    <w:rsid w:val="00FA0CB5"/>
    <w:rsid w:val="00FA177E"/>
    <w:rsid w:val="00FA582D"/>
    <w:rsid w:val="00FB3B38"/>
    <w:rsid w:val="00FB7806"/>
    <w:rsid w:val="00FC34A0"/>
    <w:rsid w:val="00FC49CC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15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134</cp:revision>
  <cp:lastPrinted>2019-11-29T11:25:00Z</cp:lastPrinted>
  <dcterms:created xsi:type="dcterms:W3CDTF">2018-11-30T07:50:00Z</dcterms:created>
  <dcterms:modified xsi:type="dcterms:W3CDTF">2019-12-25T13:04:00Z</dcterms:modified>
</cp:coreProperties>
</file>